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51C131" w14:textId="77777777" w:rsidR="007E40C1" w:rsidRPr="005B407D" w:rsidRDefault="007E40C1" w:rsidP="007E40C1">
      <w:pPr>
        <w:rPr>
          <w:rFonts w:ascii="Times New Roman" w:hAnsi="Times New Roman" w:cs="Times New Roman"/>
        </w:rPr>
      </w:pPr>
      <w:r w:rsidRPr="005B407D">
        <w:rPr>
          <w:rFonts w:ascii="Times New Roman" w:hAnsi="Times New Roman" w:cs="Times New Roman"/>
        </w:rPr>
        <w:t>Tatyana Sumner</w:t>
      </w:r>
    </w:p>
    <w:p w14:paraId="226D771A" w14:textId="77777777" w:rsidR="007E40C1" w:rsidRPr="005B407D" w:rsidRDefault="007E40C1" w:rsidP="007E40C1">
      <w:pPr>
        <w:rPr>
          <w:rFonts w:ascii="Times New Roman" w:hAnsi="Times New Roman" w:cs="Times New Roman"/>
        </w:rPr>
      </w:pPr>
      <w:r w:rsidRPr="005B407D">
        <w:rPr>
          <w:rFonts w:ascii="Times New Roman" w:hAnsi="Times New Roman" w:cs="Times New Roman"/>
        </w:rPr>
        <w:t>7201T – Fall 2012</w:t>
      </w:r>
    </w:p>
    <w:p w14:paraId="5C7EF57D" w14:textId="77777777" w:rsidR="007E40C1" w:rsidRPr="005B407D" w:rsidRDefault="007E40C1" w:rsidP="007E40C1">
      <w:pPr>
        <w:rPr>
          <w:rFonts w:ascii="Times New Roman" w:hAnsi="Times New Roman" w:cs="Times New Roman"/>
        </w:rPr>
      </w:pPr>
    </w:p>
    <w:p w14:paraId="0D9C9C79" w14:textId="08667AB9" w:rsidR="007E40C1" w:rsidRPr="005B407D" w:rsidRDefault="007E40C1" w:rsidP="007E40C1">
      <w:pPr>
        <w:rPr>
          <w:rFonts w:ascii="Times New Roman" w:hAnsi="Times New Roman" w:cs="Times New Roman"/>
        </w:rPr>
      </w:pPr>
      <w:r w:rsidRPr="005B407D">
        <w:rPr>
          <w:rFonts w:ascii="Times New Roman" w:hAnsi="Times New Roman" w:cs="Times New Roman"/>
        </w:rPr>
        <w:t xml:space="preserve">WIKI – </w:t>
      </w:r>
      <w:proofErr w:type="gramStart"/>
      <w:r w:rsidR="007918A3" w:rsidRPr="005B407D">
        <w:rPr>
          <w:rFonts w:ascii="Times New Roman" w:hAnsi="Times New Roman" w:cs="Times New Roman"/>
        </w:rPr>
        <w:t>6</w:t>
      </w:r>
      <w:r w:rsidRPr="005B407D">
        <w:rPr>
          <w:rFonts w:ascii="Times New Roman" w:hAnsi="Times New Roman" w:cs="Times New Roman"/>
        </w:rPr>
        <w:t xml:space="preserve">  Assignment</w:t>
      </w:r>
      <w:proofErr w:type="gramEnd"/>
    </w:p>
    <w:p w14:paraId="3000717C" w14:textId="77777777" w:rsidR="007E40C1" w:rsidRPr="005B407D" w:rsidRDefault="007E40C1" w:rsidP="007E40C1">
      <w:pPr>
        <w:rPr>
          <w:rFonts w:ascii="Times New Roman" w:hAnsi="Times New Roman" w:cs="Times New Roman"/>
        </w:rPr>
      </w:pPr>
    </w:p>
    <w:p w14:paraId="0A1BFE1B" w14:textId="77777777" w:rsidR="005B407D" w:rsidRPr="005B407D" w:rsidRDefault="005B407D" w:rsidP="007E40C1">
      <w:pPr>
        <w:rPr>
          <w:rFonts w:ascii="Times New Roman" w:hAnsi="Times New Roman" w:cs="Times New Roman"/>
        </w:rPr>
      </w:pPr>
    </w:p>
    <w:p w14:paraId="1DC385AA" w14:textId="77777777" w:rsidR="005B407D" w:rsidRPr="005B407D" w:rsidRDefault="005B407D" w:rsidP="005B407D">
      <w:pPr>
        <w:rPr>
          <w:rFonts w:ascii="Times New Roman" w:hAnsi="Times New Roman" w:cs="Times New Roman"/>
        </w:rPr>
      </w:pPr>
    </w:p>
    <w:p w14:paraId="70EB8F3D" w14:textId="77777777" w:rsidR="005B407D" w:rsidRPr="005B407D" w:rsidRDefault="005B407D" w:rsidP="005B407D">
      <w:pPr>
        <w:ind w:left="720" w:hanging="720"/>
        <w:rPr>
          <w:rFonts w:ascii="Times New Roman" w:hAnsi="Times New Roman" w:cs="Times New Roman"/>
        </w:rPr>
      </w:pPr>
      <w:proofErr w:type="gramStart"/>
      <w:r w:rsidRPr="005B407D">
        <w:rPr>
          <w:rFonts w:ascii="Times New Roman" w:hAnsi="Times New Roman" w:cs="Times New Roman"/>
        </w:rPr>
        <w:t>Association for Psychological Science (2012, February 23).</w:t>
      </w:r>
      <w:proofErr w:type="gramEnd"/>
      <w:r w:rsidRPr="005B407D">
        <w:rPr>
          <w:rFonts w:ascii="Times New Roman" w:hAnsi="Times New Roman" w:cs="Times New Roman"/>
        </w:rPr>
        <w:t xml:space="preserve"> Girls’ verbal skills make them better at arithmetic, study finds. </w:t>
      </w:r>
      <w:proofErr w:type="spellStart"/>
      <w:r w:rsidRPr="005B407D">
        <w:rPr>
          <w:rFonts w:ascii="Times New Roman" w:hAnsi="Times New Roman" w:cs="Times New Roman"/>
          <w:i/>
        </w:rPr>
        <w:t>ScienceDaily</w:t>
      </w:r>
      <w:proofErr w:type="spellEnd"/>
      <w:r w:rsidRPr="005B407D">
        <w:rPr>
          <w:rFonts w:ascii="Times New Roman" w:hAnsi="Times New Roman" w:cs="Times New Roman"/>
          <w:i/>
        </w:rPr>
        <w:t>.</w:t>
      </w:r>
      <w:r w:rsidRPr="005B407D">
        <w:rPr>
          <w:rFonts w:ascii="Times New Roman" w:hAnsi="Times New Roman" w:cs="Times New Roman"/>
        </w:rPr>
        <w:t xml:space="preserve"> Retrieved November 5, 2012 from http://www.sciencedaily.com/releases/2012/02/120223133012.htm</w:t>
      </w:r>
    </w:p>
    <w:p w14:paraId="17E3181D" w14:textId="77777777" w:rsidR="005B407D" w:rsidRPr="005B407D" w:rsidRDefault="005B407D" w:rsidP="005B407D">
      <w:pPr>
        <w:rPr>
          <w:rFonts w:ascii="Times New Roman" w:hAnsi="Times New Roman" w:cs="Times New Roman"/>
        </w:rPr>
      </w:pPr>
    </w:p>
    <w:p w14:paraId="4D8790AC" w14:textId="77777777" w:rsidR="005B407D" w:rsidRPr="005B407D" w:rsidRDefault="005B407D" w:rsidP="005B407D">
      <w:pPr>
        <w:rPr>
          <w:rFonts w:ascii="Times New Roman" w:hAnsi="Times New Roman" w:cs="Times New Roman"/>
        </w:rPr>
      </w:pPr>
      <w:r w:rsidRPr="005B407D">
        <w:rPr>
          <w:rFonts w:ascii="Times New Roman" w:hAnsi="Times New Roman" w:cs="Times New Roman"/>
        </w:rPr>
        <w:t xml:space="preserve">This article in the </w:t>
      </w:r>
      <w:proofErr w:type="spellStart"/>
      <w:r w:rsidRPr="005B407D">
        <w:rPr>
          <w:rFonts w:ascii="Times New Roman" w:hAnsi="Times New Roman" w:cs="Times New Roman"/>
        </w:rPr>
        <w:t>ScienceDaily</w:t>
      </w:r>
      <w:proofErr w:type="spellEnd"/>
      <w:r w:rsidRPr="005B407D">
        <w:rPr>
          <w:rFonts w:ascii="Times New Roman" w:hAnsi="Times New Roman" w:cs="Times New Roman"/>
        </w:rPr>
        <w:t xml:space="preserve"> cites findings by Zhou, X and colleagues that examines how women’s language abilities might be a benefit to doing arithmetic and </w:t>
      </w:r>
      <w:proofErr w:type="gramStart"/>
      <w:r w:rsidRPr="005B407D">
        <w:rPr>
          <w:rFonts w:ascii="Times New Roman" w:hAnsi="Times New Roman" w:cs="Times New Roman"/>
        </w:rPr>
        <w:t>higher level</w:t>
      </w:r>
      <w:proofErr w:type="gramEnd"/>
      <w:r w:rsidRPr="005B407D">
        <w:rPr>
          <w:rFonts w:ascii="Times New Roman" w:hAnsi="Times New Roman" w:cs="Times New Roman"/>
        </w:rPr>
        <w:t xml:space="preserve"> mathematics.  The study was conducted in China among children ages 8 to 11, which showed that girls outperformed boys in arithmetic tasks.  The article suggests that perhaps boys can benefit from verbal strategies and girls from special skills that are believed to be </w:t>
      </w:r>
      <w:proofErr w:type="gramStart"/>
      <w:r w:rsidRPr="005B407D">
        <w:rPr>
          <w:rFonts w:ascii="Times New Roman" w:hAnsi="Times New Roman" w:cs="Times New Roman"/>
        </w:rPr>
        <w:t>boys</w:t>
      </w:r>
      <w:proofErr w:type="gramEnd"/>
      <w:r w:rsidRPr="005B407D">
        <w:rPr>
          <w:rFonts w:ascii="Times New Roman" w:hAnsi="Times New Roman" w:cs="Times New Roman"/>
        </w:rPr>
        <w:t xml:space="preserve"> strong suit.  </w:t>
      </w:r>
    </w:p>
    <w:p w14:paraId="6EF01790" w14:textId="77777777" w:rsidR="005B407D" w:rsidRPr="005B407D" w:rsidRDefault="005B407D" w:rsidP="007E40C1">
      <w:pPr>
        <w:rPr>
          <w:rFonts w:ascii="Times New Roman" w:hAnsi="Times New Roman" w:cs="Times New Roman"/>
        </w:rPr>
      </w:pPr>
    </w:p>
    <w:p w14:paraId="0BC4F3A4" w14:textId="77777777" w:rsidR="005B407D" w:rsidRPr="005B407D" w:rsidRDefault="005B407D" w:rsidP="007E40C1">
      <w:pPr>
        <w:rPr>
          <w:rFonts w:ascii="Times New Roman" w:hAnsi="Times New Roman" w:cs="Times New Roman"/>
        </w:rPr>
      </w:pPr>
    </w:p>
    <w:p w14:paraId="1C0E7405" w14:textId="6BF526C9" w:rsidR="007E40C1" w:rsidRPr="005B407D" w:rsidRDefault="00220376" w:rsidP="005B407D">
      <w:pPr>
        <w:tabs>
          <w:tab w:val="left" w:pos="720"/>
        </w:tabs>
        <w:ind w:left="720" w:hanging="720"/>
        <w:rPr>
          <w:rFonts w:ascii="Times New Roman" w:hAnsi="Times New Roman" w:cs="Times New Roman"/>
        </w:rPr>
      </w:pPr>
      <w:proofErr w:type="spellStart"/>
      <w:r w:rsidRPr="005B407D">
        <w:rPr>
          <w:rFonts w:ascii="Times New Roman" w:hAnsi="Times New Roman" w:cs="Times New Roman"/>
        </w:rPr>
        <w:t>Beilock</w:t>
      </w:r>
      <w:proofErr w:type="spellEnd"/>
      <w:r w:rsidRPr="005B407D">
        <w:rPr>
          <w:rFonts w:ascii="Times New Roman" w:hAnsi="Times New Roman" w:cs="Times New Roman"/>
        </w:rPr>
        <w:t xml:space="preserve">, S.L., Gunderson, E.A., Ramirez, G., &amp; Levine, C.S. (2010). Female teachers’ math anxiety affects girls’ math achievement. </w:t>
      </w:r>
      <w:proofErr w:type="spellStart"/>
      <w:proofErr w:type="gramStart"/>
      <w:r w:rsidRPr="005B407D">
        <w:rPr>
          <w:rFonts w:ascii="Times New Roman" w:hAnsi="Times New Roman" w:cs="Times New Roman"/>
          <w:i/>
        </w:rPr>
        <w:t>Processings</w:t>
      </w:r>
      <w:proofErr w:type="spellEnd"/>
      <w:r w:rsidRPr="005B407D">
        <w:rPr>
          <w:rFonts w:ascii="Times New Roman" w:hAnsi="Times New Roman" w:cs="Times New Roman"/>
          <w:i/>
        </w:rPr>
        <w:t xml:space="preserve"> of the National Academy of Sciences of the United States of America.</w:t>
      </w:r>
      <w:proofErr w:type="gramEnd"/>
      <w:r w:rsidRPr="005B407D">
        <w:rPr>
          <w:rFonts w:ascii="Times New Roman" w:hAnsi="Times New Roman" w:cs="Times New Roman"/>
          <w:i/>
        </w:rPr>
        <w:t xml:space="preserve"> </w:t>
      </w:r>
      <w:proofErr w:type="gramStart"/>
      <w:r w:rsidRPr="005B407D">
        <w:rPr>
          <w:rFonts w:ascii="Times New Roman" w:hAnsi="Times New Roman" w:cs="Times New Roman"/>
        </w:rPr>
        <w:t>107(5), 1860-1863.</w:t>
      </w:r>
      <w:proofErr w:type="gramEnd"/>
      <w:r w:rsidRPr="005B407D">
        <w:rPr>
          <w:rFonts w:ascii="Times New Roman" w:hAnsi="Times New Roman" w:cs="Times New Roman"/>
        </w:rPr>
        <w:t xml:space="preserve">  Retrieved from Academic Research Complete Database.  </w:t>
      </w:r>
    </w:p>
    <w:p w14:paraId="784AE30B" w14:textId="77777777" w:rsidR="00220376" w:rsidRPr="005B407D" w:rsidRDefault="00220376" w:rsidP="007E40C1">
      <w:pPr>
        <w:rPr>
          <w:rFonts w:ascii="Times New Roman" w:hAnsi="Times New Roman" w:cs="Times New Roman"/>
        </w:rPr>
      </w:pPr>
    </w:p>
    <w:p w14:paraId="7185B2B7" w14:textId="45A213BC" w:rsidR="007E40C1" w:rsidRPr="005B407D" w:rsidRDefault="001A7A40" w:rsidP="007E40C1">
      <w:pPr>
        <w:rPr>
          <w:rFonts w:ascii="Times New Roman" w:hAnsi="Times New Roman" w:cs="Times New Roman"/>
        </w:rPr>
      </w:pPr>
      <w:r w:rsidRPr="005B407D">
        <w:rPr>
          <w:rFonts w:ascii="Times New Roman" w:hAnsi="Times New Roman" w:cs="Times New Roman"/>
        </w:rPr>
        <w:t xml:space="preserve">In this research, </w:t>
      </w:r>
      <w:proofErr w:type="spellStart"/>
      <w:r w:rsidRPr="005B407D">
        <w:rPr>
          <w:rFonts w:ascii="Times New Roman" w:hAnsi="Times New Roman" w:cs="Times New Roman"/>
        </w:rPr>
        <w:t>Beilock</w:t>
      </w:r>
      <w:proofErr w:type="spellEnd"/>
      <w:r w:rsidRPr="005B407D">
        <w:rPr>
          <w:rFonts w:ascii="Times New Roman" w:hAnsi="Times New Roman" w:cs="Times New Roman"/>
        </w:rPr>
        <w:t xml:space="preserve"> and colleagues examine how the math </w:t>
      </w:r>
      <w:r w:rsidR="00AA48B4" w:rsidRPr="005B407D">
        <w:rPr>
          <w:rFonts w:ascii="Times New Roman" w:hAnsi="Times New Roman" w:cs="Times New Roman"/>
        </w:rPr>
        <w:t>anxiety of female teachers transfers</w:t>
      </w:r>
      <w:r w:rsidRPr="005B407D">
        <w:rPr>
          <w:rFonts w:ascii="Times New Roman" w:hAnsi="Times New Roman" w:cs="Times New Roman"/>
        </w:rPr>
        <w:t xml:space="preserve"> to female students in early elementary grades.  The basis for their research is rooted in the prior research that shows that elementary education teachers, most of whom are women, experience math anxiety and avoid advanced mathematic courses.  The authors of this piece assessed 17 first and second grade teachers as well as 52 boys and 65 girls on their math anxiety levels and attitudes toward gender in mathematics.   The research showed that students started with little to no relation between teachers math anxiety and students’ but by the end of the year the </w:t>
      </w:r>
      <w:r w:rsidR="001579BB" w:rsidRPr="005B407D">
        <w:rPr>
          <w:rFonts w:ascii="Times New Roman" w:hAnsi="Times New Roman" w:cs="Times New Roman"/>
        </w:rPr>
        <w:t xml:space="preserve">girls achievements were negatively affected by the teacher’s own attitude toward math.  Interestingly, the achievement of boys was mostly unaffected by female teacher’s math anxiety, displaying that children are more likely to acquire the behavior of same-gender adults. </w:t>
      </w:r>
    </w:p>
    <w:p w14:paraId="599D9F82" w14:textId="77777777" w:rsidR="001579BB" w:rsidRPr="005B407D" w:rsidRDefault="001579BB" w:rsidP="007E40C1">
      <w:pPr>
        <w:rPr>
          <w:rFonts w:ascii="Times New Roman" w:hAnsi="Times New Roman" w:cs="Times New Roman"/>
        </w:rPr>
      </w:pPr>
    </w:p>
    <w:p w14:paraId="1FB92888" w14:textId="77777777" w:rsidR="001579BB" w:rsidRPr="005B407D" w:rsidRDefault="001579BB" w:rsidP="007E40C1">
      <w:pPr>
        <w:rPr>
          <w:rFonts w:ascii="Times New Roman" w:hAnsi="Times New Roman" w:cs="Times New Roman"/>
        </w:rPr>
      </w:pPr>
    </w:p>
    <w:p w14:paraId="226D599A" w14:textId="10D371CE" w:rsidR="007E40C1" w:rsidRPr="005B407D" w:rsidRDefault="007918A3" w:rsidP="005B407D">
      <w:pPr>
        <w:ind w:left="720" w:hanging="720"/>
        <w:rPr>
          <w:rFonts w:ascii="Times New Roman" w:hAnsi="Times New Roman" w:cs="Times New Roman"/>
        </w:rPr>
      </w:pPr>
      <w:r w:rsidRPr="005B407D">
        <w:rPr>
          <w:rFonts w:ascii="Times New Roman" w:hAnsi="Times New Roman" w:cs="Times New Roman"/>
        </w:rPr>
        <w:t xml:space="preserve">Rivers, C &amp; Barnett, R.C. (2006, October 06). We can learn together. </w:t>
      </w:r>
      <w:proofErr w:type="gramStart"/>
      <w:r w:rsidR="00A511A3" w:rsidRPr="005B407D">
        <w:rPr>
          <w:rFonts w:ascii="Times New Roman" w:hAnsi="Times New Roman" w:cs="Times New Roman"/>
          <w:i/>
        </w:rPr>
        <w:t>Los Angeles Times.</w:t>
      </w:r>
      <w:proofErr w:type="gramEnd"/>
      <w:r w:rsidR="00A511A3" w:rsidRPr="005B407D">
        <w:rPr>
          <w:rFonts w:ascii="Times New Roman" w:hAnsi="Times New Roman" w:cs="Times New Roman"/>
          <w:i/>
        </w:rPr>
        <w:t xml:space="preserve"> </w:t>
      </w:r>
      <w:r w:rsidR="00A511A3" w:rsidRPr="005B407D">
        <w:rPr>
          <w:rFonts w:ascii="Times New Roman" w:hAnsi="Times New Roman" w:cs="Times New Roman"/>
        </w:rPr>
        <w:t>Retrieved November 5, 2012, from http://articles.latimes.com/2006/oct/02/opinion/oe-rivers2/2</w:t>
      </w:r>
    </w:p>
    <w:p w14:paraId="259D0BDB" w14:textId="77777777" w:rsidR="00A511A3" w:rsidRPr="005B407D" w:rsidRDefault="00A511A3">
      <w:pPr>
        <w:rPr>
          <w:rFonts w:ascii="Times New Roman" w:hAnsi="Times New Roman" w:cs="Times New Roman"/>
        </w:rPr>
      </w:pPr>
    </w:p>
    <w:p w14:paraId="114E8EA2" w14:textId="56D8E4B3" w:rsidR="00A511A3" w:rsidRPr="005B407D" w:rsidRDefault="00821094">
      <w:pPr>
        <w:rPr>
          <w:rFonts w:ascii="Times New Roman" w:hAnsi="Times New Roman" w:cs="Times New Roman"/>
        </w:rPr>
      </w:pPr>
      <w:r w:rsidRPr="005B407D">
        <w:rPr>
          <w:rFonts w:ascii="Times New Roman" w:hAnsi="Times New Roman" w:cs="Times New Roman"/>
        </w:rPr>
        <w:t xml:space="preserve">In this article, Rivers and Barnett attempt to counter the claim of benefit to single-gender classroom that have been appearing in the media.  They review and </w:t>
      </w:r>
      <w:proofErr w:type="gramStart"/>
      <w:r w:rsidRPr="005B407D">
        <w:rPr>
          <w:rFonts w:ascii="Times New Roman" w:hAnsi="Times New Roman" w:cs="Times New Roman"/>
        </w:rPr>
        <w:t>cites</w:t>
      </w:r>
      <w:proofErr w:type="gramEnd"/>
      <w:r w:rsidRPr="005B407D">
        <w:rPr>
          <w:rFonts w:ascii="Times New Roman" w:hAnsi="Times New Roman" w:cs="Times New Roman"/>
        </w:rPr>
        <w:t xml:space="preserve"> lack of research or facts on the claims of genetic or cognitive learning differences between boys and girls that have been proposed in support to segregated learning.  The authors review various claims that make headlines, such as, boys and girls hear different or that they use their </w:t>
      </w:r>
      <w:r w:rsidRPr="005B407D">
        <w:rPr>
          <w:rFonts w:ascii="Times New Roman" w:hAnsi="Times New Roman" w:cs="Times New Roman"/>
        </w:rPr>
        <w:lastRenderedPageBreak/>
        <w:t xml:space="preserve">brain differently.  </w:t>
      </w:r>
      <w:r w:rsidR="00075C58" w:rsidRPr="005B407D">
        <w:rPr>
          <w:rFonts w:ascii="Times New Roman" w:hAnsi="Times New Roman" w:cs="Times New Roman"/>
        </w:rPr>
        <w:t xml:space="preserve"> The article suggests that the claims made to support the single-gender classrooms or the reasons behind segregated education are often unsupported by published academic research, unscientific and unreasonable.  </w:t>
      </w:r>
    </w:p>
    <w:p w14:paraId="660E8A34" w14:textId="77777777" w:rsidR="00075C58" w:rsidRPr="005B407D" w:rsidRDefault="00075C58">
      <w:pPr>
        <w:rPr>
          <w:rFonts w:ascii="Times New Roman" w:hAnsi="Times New Roman" w:cs="Times New Roman"/>
        </w:rPr>
      </w:pPr>
    </w:p>
    <w:p w14:paraId="60F84C6B" w14:textId="77777777" w:rsidR="005B407D" w:rsidRPr="005B407D" w:rsidRDefault="005B407D" w:rsidP="005B407D">
      <w:pPr>
        <w:rPr>
          <w:rFonts w:ascii="Times New Roman" w:hAnsi="Times New Roman" w:cs="Times New Roman"/>
        </w:rPr>
      </w:pPr>
    </w:p>
    <w:p w14:paraId="309894D1" w14:textId="77777777" w:rsidR="005B407D" w:rsidRPr="005B407D" w:rsidRDefault="005B407D" w:rsidP="005B407D">
      <w:pPr>
        <w:ind w:left="720" w:hanging="720"/>
        <w:rPr>
          <w:rFonts w:ascii="Times New Roman" w:hAnsi="Times New Roman" w:cs="Times New Roman"/>
        </w:rPr>
      </w:pPr>
      <w:r w:rsidRPr="005B407D">
        <w:rPr>
          <w:rFonts w:ascii="Times New Roman" w:hAnsi="Times New Roman" w:cs="Times New Roman"/>
        </w:rPr>
        <w:t xml:space="preserve">Steffens, M.C., </w:t>
      </w:r>
      <w:proofErr w:type="spellStart"/>
      <w:r w:rsidRPr="005B407D">
        <w:rPr>
          <w:rFonts w:ascii="Times New Roman" w:hAnsi="Times New Roman" w:cs="Times New Roman"/>
        </w:rPr>
        <w:t>Jelenec</w:t>
      </w:r>
      <w:proofErr w:type="spellEnd"/>
      <w:r w:rsidRPr="005B407D">
        <w:rPr>
          <w:rFonts w:ascii="Times New Roman" w:hAnsi="Times New Roman" w:cs="Times New Roman"/>
        </w:rPr>
        <w:t xml:space="preserve">, P., &amp; </w:t>
      </w:r>
      <w:proofErr w:type="spellStart"/>
      <w:r w:rsidRPr="005B407D">
        <w:rPr>
          <w:rFonts w:ascii="Times New Roman" w:hAnsi="Times New Roman" w:cs="Times New Roman"/>
        </w:rPr>
        <w:t>Noack</w:t>
      </w:r>
      <w:proofErr w:type="spellEnd"/>
      <w:r w:rsidRPr="005B407D">
        <w:rPr>
          <w:rFonts w:ascii="Times New Roman" w:hAnsi="Times New Roman" w:cs="Times New Roman"/>
        </w:rPr>
        <w:t xml:space="preserve">, P. (2010). On the leaky math pipeline: Comparing implicit math-gender stereotypes and math withdrawal in female and male children and adolescents. </w:t>
      </w:r>
      <w:proofErr w:type="gramStart"/>
      <w:r w:rsidRPr="005B407D">
        <w:rPr>
          <w:rFonts w:ascii="Times New Roman" w:hAnsi="Times New Roman" w:cs="Times New Roman"/>
          <w:i/>
        </w:rPr>
        <w:t>Journal of Educational Psychology.</w:t>
      </w:r>
      <w:proofErr w:type="gramEnd"/>
      <w:r w:rsidRPr="005B407D">
        <w:rPr>
          <w:rFonts w:ascii="Times New Roman" w:hAnsi="Times New Roman" w:cs="Times New Roman"/>
        </w:rPr>
        <w:t xml:space="preserve"> </w:t>
      </w:r>
      <w:proofErr w:type="gramStart"/>
      <w:r w:rsidRPr="005B407D">
        <w:rPr>
          <w:rFonts w:ascii="Times New Roman" w:hAnsi="Times New Roman" w:cs="Times New Roman"/>
        </w:rPr>
        <w:t>102(4), 947-963.</w:t>
      </w:r>
      <w:proofErr w:type="gramEnd"/>
      <w:r w:rsidRPr="005B407D">
        <w:rPr>
          <w:rFonts w:ascii="Times New Roman" w:hAnsi="Times New Roman" w:cs="Times New Roman"/>
        </w:rPr>
        <w:t xml:space="preserve">  Retrieved from </w:t>
      </w:r>
      <w:proofErr w:type="spellStart"/>
      <w:r w:rsidRPr="005B407D">
        <w:rPr>
          <w:rFonts w:ascii="Times New Roman" w:hAnsi="Times New Roman" w:cs="Times New Roman"/>
        </w:rPr>
        <w:t>PsycArticles</w:t>
      </w:r>
      <w:proofErr w:type="spellEnd"/>
      <w:r w:rsidRPr="005B407D">
        <w:rPr>
          <w:rFonts w:ascii="Times New Roman" w:hAnsi="Times New Roman" w:cs="Times New Roman"/>
        </w:rPr>
        <w:t xml:space="preserve"> Database.</w:t>
      </w:r>
    </w:p>
    <w:p w14:paraId="6891D7A3" w14:textId="77777777" w:rsidR="005B407D" w:rsidRPr="005B407D" w:rsidRDefault="005B407D" w:rsidP="005B407D">
      <w:pPr>
        <w:rPr>
          <w:rFonts w:ascii="Times New Roman" w:hAnsi="Times New Roman" w:cs="Times New Roman"/>
        </w:rPr>
      </w:pPr>
    </w:p>
    <w:p w14:paraId="3E0A6D85" w14:textId="77777777" w:rsidR="005B407D" w:rsidRPr="005B407D" w:rsidRDefault="005B407D" w:rsidP="005B407D">
      <w:pPr>
        <w:rPr>
          <w:rFonts w:ascii="Times New Roman" w:hAnsi="Times New Roman" w:cs="Times New Roman"/>
        </w:rPr>
      </w:pPr>
      <w:r w:rsidRPr="005B407D">
        <w:rPr>
          <w:rFonts w:ascii="Times New Roman" w:hAnsi="Times New Roman" w:cs="Times New Roman"/>
        </w:rPr>
        <w:t>This research article attempts to trace how early in life do children begin to exhibit implicit math-gender stereotypes.  The researches conduct two studies with fourth grades, seven grades and ninth grades to determine and which age math-gender stereotypes and self-gender identification begins to form.  Both studies revealed that even at age 9, girls exhibited math-gender stereotypes, associating math with boys and themselves with the language arts (in the case of the study, German).  The authors were not able to determine at what age those stereotypes begin to develop but firmly established that at the age of 9 (4</w:t>
      </w:r>
      <w:r w:rsidRPr="005B407D">
        <w:rPr>
          <w:rFonts w:ascii="Times New Roman" w:hAnsi="Times New Roman" w:cs="Times New Roman"/>
          <w:vertAlign w:val="superscript"/>
        </w:rPr>
        <w:t>th</w:t>
      </w:r>
      <w:r w:rsidRPr="005B407D">
        <w:rPr>
          <w:rFonts w:ascii="Times New Roman" w:hAnsi="Times New Roman" w:cs="Times New Roman"/>
        </w:rPr>
        <w:t xml:space="preserve"> grade) they are already present.  The authors also do not delve into the causes for these stereotypes but suggest a variety of social reasons (family/teacher expectations, lack of role-models, interests, </w:t>
      </w:r>
      <w:proofErr w:type="spellStart"/>
      <w:r w:rsidRPr="005B407D">
        <w:rPr>
          <w:rFonts w:ascii="Times New Roman" w:hAnsi="Times New Roman" w:cs="Times New Roman"/>
        </w:rPr>
        <w:t>etc</w:t>
      </w:r>
      <w:proofErr w:type="spellEnd"/>
      <w:r w:rsidRPr="005B407D">
        <w:rPr>
          <w:rFonts w:ascii="Times New Roman" w:hAnsi="Times New Roman" w:cs="Times New Roman"/>
        </w:rPr>
        <w:t xml:space="preserve">).  </w:t>
      </w:r>
    </w:p>
    <w:p w14:paraId="7730F7F0" w14:textId="77777777" w:rsidR="00612A24" w:rsidRDefault="00612A24">
      <w:pPr>
        <w:rPr>
          <w:rFonts w:ascii="Times New Roman" w:hAnsi="Times New Roman" w:cs="Times New Roman"/>
        </w:rPr>
      </w:pPr>
    </w:p>
    <w:p w14:paraId="0CE72924" w14:textId="77777777" w:rsidR="005B407D" w:rsidRPr="005B407D" w:rsidRDefault="005B407D">
      <w:pPr>
        <w:rPr>
          <w:rFonts w:ascii="Times New Roman" w:hAnsi="Times New Roman" w:cs="Times New Roman"/>
        </w:rPr>
      </w:pPr>
    </w:p>
    <w:p w14:paraId="59CA91E0" w14:textId="510E1808" w:rsidR="00075C58" w:rsidRPr="005B407D" w:rsidRDefault="004A1B09" w:rsidP="005B407D">
      <w:pPr>
        <w:ind w:left="720" w:hanging="720"/>
        <w:rPr>
          <w:rFonts w:ascii="Times New Roman" w:hAnsi="Times New Roman" w:cs="Times New Roman"/>
        </w:rPr>
      </w:pPr>
      <w:bookmarkStart w:id="0" w:name="_GoBack"/>
      <w:bookmarkEnd w:id="0"/>
      <w:proofErr w:type="spellStart"/>
      <w:r w:rsidRPr="005B407D">
        <w:rPr>
          <w:rFonts w:ascii="Times New Roman" w:hAnsi="Times New Roman" w:cs="Times New Roman"/>
        </w:rPr>
        <w:t>Tsui</w:t>
      </w:r>
      <w:proofErr w:type="spellEnd"/>
      <w:r w:rsidRPr="005B407D">
        <w:rPr>
          <w:rFonts w:ascii="Times New Roman" w:hAnsi="Times New Roman" w:cs="Times New Roman"/>
        </w:rPr>
        <w:t xml:space="preserve">, M. (2007). </w:t>
      </w:r>
      <w:proofErr w:type="gramStart"/>
      <w:r w:rsidRPr="005B407D">
        <w:rPr>
          <w:rFonts w:ascii="Times New Roman" w:hAnsi="Times New Roman" w:cs="Times New Roman"/>
        </w:rPr>
        <w:t>Gender and mathematics achievement in China and the United States.</w:t>
      </w:r>
      <w:proofErr w:type="gramEnd"/>
      <w:r w:rsidRPr="005B407D">
        <w:rPr>
          <w:rFonts w:ascii="Times New Roman" w:hAnsi="Times New Roman" w:cs="Times New Roman"/>
        </w:rPr>
        <w:t xml:space="preserve"> </w:t>
      </w:r>
      <w:r w:rsidR="00612A24" w:rsidRPr="005B407D">
        <w:rPr>
          <w:rFonts w:ascii="Times New Roman" w:hAnsi="Times New Roman" w:cs="Times New Roman"/>
          <w:i/>
        </w:rPr>
        <w:t xml:space="preserve">Gender Issues. </w:t>
      </w:r>
      <w:proofErr w:type="gramStart"/>
      <w:r w:rsidR="00612A24" w:rsidRPr="005B407D">
        <w:rPr>
          <w:rFonts w:ascii="Times New Roman" w:hAnsi="Times New Roman" w:cs="Times New Roman"/>
        </w:rPr>
        <w:t>24(3), 1-11.</w:t>
      </w:r>
      <w:proofErr w:type="gramEnd"/>
      <w:r w:rsidR="00612A24" w:rsidRPr="005B407D">
        <w:rPr>
          <w:rFonts w:ascii="Times New Roman" w:hAnsi="Times New Roman" w:cs="Times New Roman"/>
        </w:rPr>
        <w:t xml:space="preserve"> Retrieved from Academic Search Complete Database.  </w:t>
      </w:r>
    </w:p>
    <w:p w14:paraId="38E1FF5B" w14:textId="77777777" w:rsidR="00612A24" w:rsidRPr="005B407D" w:rsidRDefault="00612A24">
      <w:pPr>
        <w:rPr>
          <w:rFonts w:ascii="Times New Roman" w:hAnsi="Times New Roman" w:cs="Times New Roman"/>
        </w:rPr>
      </w:pPr>
    </w:p>
    <w:p w14:paraId="24BCB9CF" w14:textId="649C4333" w:rsidR="00612A24" w:rsidRPr="005B407D" w:rsidRDefault="00612A24">
      <w:pPr>
        <w:rPr>
          <w:rFonts w:ascii="Times New Roman" w:hAnsi="Times New Roman" w:cs="Times New Roman"/>
        </w:rPr>
      </w:pPr>
      <w:r w:rsidRPr="005B407D">
        <w:rPr>
          <w:rFonts w:ascii="Times New Roman" w:hAnsi="Times New Roman" w:cs="Times New Roman"/>
        </w:rPr>
        <w:t>This research focuses on the differences in gender and mathematics relations in China and United States.  The author concludes that while there is a growing gender gap in the mathematics achievement in the United States, China shows no statistically significant difference between boys and girls achievements in middle and high school grades.  The article then goes further to examine possible social reasons behind this difference.</w:t>
      </w:r>
      <w:r w:rsidR="00F45B4F" w:rsidRPr="005B407D">
        <w:rPr>
          <w:rFonts w:ascii="Times New Roman" w:hAnsi="Times New Roman" w:cs="Times New Roman"/>
        </w:rPr>
        <w:t xml:space="preserve">  Different academic curriculum</w:t>
      </w:r>
      <w:r w:rsidRPr="005B407D">
        <w:rPr>
          <w:rFonts w:ascii="Times New Roman" w:hAnsi="Times New Roman" w:cs="Times New Roman"/>
        </w:rPr>
        <w:t xml:space="preserve"> is one of the reasons behind it but the author looks closely on societal factors such as cultural, family and teacher expectations.  He points out that due to one-child-family policy of urban china, the expectations of parents for their child success is as high for girls as it is for boys.  T</w:t>
      </w:r>
      <w:r w:rsidR="00F45B4F" w:rsidRPr="005B407D">
        <w:rPr>
          <w:rFonts w:ascii="Times New Roman" w:hAnsi="Times New Roman" w:cs="Times New Roman"/>
        </w:rPr>
        <w:t xml:space="preserve">hey also spend more on girls’ educations to provide them with more advantages in the work force.  The author compares it with United States where societal pressure and math stereotypes are prevalent and create stereotype threats in female students, possibly affecting their math performance abilities. </w:t>
      </w:r>
    </w:p>
    <w:p w14:paraId="4933D5C2" w14:textId="77777777" w:rsidR="00F45B4F" w:rsidRPr="005B407D" w:rsidRDefault="00F45B4F">
      <w:pPr>
        <w:rPr>
          <w:rFonts w:ascii="Times New Roman" w:hAnsi="Times New Roman" w:cs="Times New Roman"/>
        </w:rPr>
      </w:pPr>
    </w:p>
    <w:p w14:paraId="6F3A3252" w14:textId="77777777" w:rsidR="00220376" w:rsidRPr="005B407D" w:rsidRDefault="00220376">
      <w:pPr>
        <w:rPr>
          <w:rFonts w:ascii="Times New Roman" w:hAnsi="Times New Roman" w:cs="Times New Roman"/>
        </w:rPr>
      </w:pPr>
    </w:p>
    <w:p w14:paraId="26A973EB" w14:textId="77777777" w:rsidR="00220376" w:rsidRDefault="00220376"/>
    <w:sectPr w:rsidR="00220376" w:rsidSect="0074023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CFD"/>
    <w:rsid w:val="00075C58"/>
    <w:rsid w:val="001579BB"/>
    <w:rsid w:val="001A7A40"/>
    <w:rsid w:val="001E7056"/>
    <w:rsid w:val="00220376"/>
    <w:rsid w:val="002612D9"/>
    <w:rsid w:val="003D7BB2"/>
    <w:rsid w:val="00414F09"/>
    <w:rsid w:val="004A1B09"/>
    <w:rsid w:val="005B407D"/>
    <w:rsid w:val="00612A24"/>
    <w:rsid w:val="006413C4"/>
    <w:rsid w:val="0074023C"/>
    <w:rsid w:val="007918A3"/>
    <w:rsid w:val="007E40C1"/>
    <w:rsid w:val="00804F51"/>
    <w:rsid w:val="00821094"/>
    <w:rsid w:val="00855CFD"/>
    <w:rsid w:val="00977572"/>
    <w:rsid w:val="00A511A3"/>
    <w:rsid w:val="00AA48B4"/>
    <w:rsid w:val="00AF24C2"/>
    <w:rsid w:val="00BE4C28"/>
    <w:rsid w:val="00CA3445"/>
    <w:rsid w:val="00D63778"/>
    <w:rsid w:val="00DA01D5"/>
    <w:rsid w:val="00F45B4F"/>
    <w:rsid w:val="00FD68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ECAB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918A3"/>
  </w:style>
  <w:style w:type="character" w:styleId="Emphasis">
    <w:name w:val="Emphasis"/>
    <w:basedOn w:val="DefaultParagraphFont"/>
    <w:uiPriority w:val="20"/>
    <w:qFormat/>
    <w:rsid w:val="007918A3"/>
    <w:rPr>
      <w:i/>
      <w:iCs/>
    </w:rPr>
  </w:style>
  <w:style w:type="character" w:styleId="Hyperlink">
    <w:name w:val="Hyperlink"/>
    <w:basedOn w:val="DefaultParagraphFont"/>
    <w:uiPriority w:val="99"/>
    <w:unhideWhenUsed/>
    <w:rsid w:val="007918A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918A3"/>
  </w:style>
  <w:style w:type="character" w:styleId="Emphasis">
    <w:name w:val="Emphasis"/>
    <w:basedOn w:val="DefaultParagraphFont"/>
    <w:uiPriority w:val="20"/>
    <w:qFormat/>
    <w:rsid w:val="007918A3"/>
    <w:rPr>
      <w:i/>
      <w:iCs/>
    </w:rPr>
  </w:style>
  <w:style w:type="character" w:styleId="Hyperlink">
    <w:name w:val="Hyperlink"/>
    <w:basedOn w:val="DefaultParagraphFont"/>
    <w:uiPriority w:val="99"/>
    <w:unhideWhenUsed/>
    <w:rsid w:val="007918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597416">
      <w:bodyDiv w:val="1"/>
      <w:marLeft w:val="0"/>
      <w:marRight w:val="0"/>
      <w:marTop w:val="0"/>
      <w:marBottom w:val="0"/>
      <w:divBdr>
        <w:top w:val="none" w:sz="0" w:space="0" w:color="auto"/>
        <w:left w:val="none" w:sz="0" w:space="0" w:color="auto"/>
        <w:bottom w:val="none" w:sz="0" w:space="0" w:color="auto"/>
        <w:right w:val="none" w:sz="0" w:space="0" w:color="auto"/>
      </w:divBdr>
      <w:divsChild>
        <w:div w:id="1616714504">
          <w:marLeft w:val="0"/>
          <w:marRight w:val="0"/>
          <w:marTop w:val="0"/>
          <w:marBottom w:val="0"/>
          <w:divBdr>
            <w:top w:val="none" w:sz="0" w:space="0" w:color="auto"/>
            <w:left w:val="none" w:sz="0" w:space="0" w:color="auto"/>
            <w:bottom w:val="none" w:sz="0" w:space="0" w:color="auto"/>
            <w:right w:val="none" w:sz="0" w:space="0" w:color="auto"/>
          </w:divBdr>
        </w:div>
        <w:div w:id="2050757372">
          <w:marLeft w:val="0"/>
          <w:marRight w:val="0"/>
          <w:marTop w:val="0"/>
          <w:marBottom w:val="0"/>
          <w:divBdr>
            <w:top w:val="none" w:sz="0" w:space="0" w:color="auto"/>
            <w:left w:val="single" w:sz="6" w:space="3" w:color="auto"/>
            <w:bottom w:val="none" w:sz="0" w:space="0" w:color="auto"/>
            <w:right w:val="none" w:sz="0" w:space="0" w:color="auto"/>
          </w:divBdr>
          <w:divsChild>
            <w:div w:id="1474061576">
              <w:marLeft w:val="450"/>
              <w:marRight w:val="0"/>
              <w:marTop w:val="0"/>
              <w:marBottom w:val="0"/>
              <w:divBdr>
                <w:top w:val="none" w:sz="0" w:space="0" w:color="auto"/>
                <w:left w:val="none" w:sz="0" w:space="0" w:color="auto"/>
                <w:bottom w:val="none" w:sz="0" w:space="0" w:color="auto"/>
                <w:right w:val="none" w:sz="0" w:space="0" w:color="auto"/>
              </w:divBdr>
              <w:divsChild>
                <w:div w:id="675808105">
                  <w:marLeft w:val="0"/>
                  <w:marRight w:val="225"/>
                  <w:marTop w:val="75"/>
                  <w:marBottom w:val="0"/>
                  <w:divBdr>
                    <w:top w:val="none" w:sz="0" w:space="0" w:color="auto"/>
                    <w:left w:val="none" w:sz="0" w:space="0" w:color="auto"/>
                    <w:bottom w:val="none" w:sz="0" w:space="0" w:color="auto"/>
                    <w:right w:val="none" w:sz="0" w:space="0" w:color="auto"/>
                  </w:divBdr>
                  <w:divsChild>
                    <w:div w:id="2108961303">
                      <w:marLeft w:val="0"/>
                      <w:marRight w:val="0"/>
                      <w:marTop w:val="0"/>
                      <w:marBottom w:val="0"/>
                      <w:divBdr>
                        <w:top w:val="none" w:sz="0" w:space="0" w:color="auto"/>
                        <w:left w:val="none" w:sz="0" w:space="0" w:color="auto"/>
                        <w:bottom w:val="none" w:sz="0" w:space="0" w:color="auto"/>
                        <w:right w:val="none" w:sz="0" w:space="0" w:color="auto"/>
                      </w:divBdr>
                      <w:divsChild>
                        <w:div w:id="172183222">
                          <w:marLeft w:val="0"/>
                          <w:marRight w:val="0"/>
                          <w:marTop w:val="0"/>
                          <w:marBottom w:val="0"/>
                          <w:divBdr>
                            <w:top w:val="none" w:sz="0" w:space="0" w:color="auto"/>
                            <w:left w:val="none" w:sz="0" w:space="0" w:color="auto"/>
                            <w:bottom w:val="none" w:sz="0" w:space="0" w:color="auto"/>
                            <w:right w:val="none" w:sz="0" w:space="0" w:color="auto"/>
                          </w:divBdr>
                        </w:div>
                        <w:div w:id="613632776">
                          <w:marLeft w:val="0"/>
                          <w:marRight w:val="0"/>
                          <w:marTop w:val="0"/>
                          <w:marBottom w:val="0"/>
                          <w:divBdr>
                            <w:top w:val="none" w:sz="0" w:space="0" w:color="auto"/>
                            <w:left w:val="none" w:sz="0" w:space="0" w:color="auto"/>
                            <w:bottom w:val="none" w:sz="0" w:space="0" w:color="auto"/>
                            <w:right w:val="none" w:sz="0" w:space="0" w:color="auto"/>
                          </w:divBdr>
                        </w:div>
                        <w:div w:id="82597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00874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775</Words>
  <Characters>4420</Characters>
  <Application>Microsoft Macintosh Word</Application>
  <DocSecurity>0</DocSecurity>
  <Lines>36</Lines>
  <Paragraphs>10</Paragraphs>
  <ScaleCrop>false</ScaleCrop>
  <Company/>
  <LinksUpToDate>false</LinksUpToDate>
  <CharactersWithSpaces>5185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 M</dc:creator>
  <cp:keywords/>
  <dc:description/>
  <cp:lastModifiedBy>T M</cp:lastModifiedBy>
  <cp:revision>5</cp:revision>
  <dcterms:created xsi:type="dcterms:W3CDTF">2012-11-07T21:34:00Z</dcterms:created>
  <dcterms:modified xsi:type="dcterms:W3CDTF">2012-11-08T01:44:00Z</dcterms:modified>
</cp:coreProperties>
</file>